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01:43-01:47 Zara...Zara Wake up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s-ES_tradnl"/>
        </w:rPr>
        <w:t>Zara: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01:49-01:50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I am already awake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01:54-01:57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come on get up...and dress for the school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Zara: 01:59-02:00 I dont want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02:04-02:05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why you dont want?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pt-PT"/>
        </w:rPr>
        <w:t>Zara: 02:06-02-08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I just dont want..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02:09-02:11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but you have to go to school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s-ES_tradnl"/>
        </w:rPr>
        <w:t>Zara: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02:13-02:15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the benches in the school are uncomfortable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02:17-02:18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is that the reason u dont want to go?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s-ES_tradnl"/>
        </w:rPr>
        <w:t>Zara: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02:20-02:21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the classroom is Cold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Father: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02:25-02:26</w:t>
      </w: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ok you will wear more clothes and go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